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</w:rPr>
      </w:pPr>
      <w:r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  <w:lang w:eastAsia="zh-CN"/>
        </w:rPr>
        <w:t>龙岩市</w:t>
      </w:r>
      <w:bookmarkStart w:id="0" w:name="_GoBack"/>
      <w:bookmarkEnd w:id="0"/>
      <w:r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</w:rPr>
        <w:t>中支行政处罚信息公示表</w:t>
      </w:r>
    </w:p>
    <w:p>
      <w:pPr>
        <w:jc w:val="center"/>
        <w:rPr>
          <w:rFonts w:hint="eastAsia" w:ascii="仿宋_GB2312" w:hAnsi="宋体" w:eastAsia="仿宋_GB2312"/>
          <w:bCs/>
          <w:color w:val="000000"/>
          <w:kern w:val="0"/>
          <w:sz w:val="24"/>
        </w:rPr>
      </w:pPr>
    </w:p>
    <w:tbl>
      <w:tblPr>
        <w:tblStyle w:val="2"/>
        <w:tblW w:w="15079" w:type="dxa"/>
        <w:tblInd w:w="-5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1649"/>
        <w:gridCol w:w="1872"/>
        <w:gridCol w:w="2916"/>
        <w:gridCol w:w="2664"/>
        <w:gridCol w:w="2304"/>
        <w:gridCol w:w="2132"/>
        <w:gridCol w:w="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当事人名称</w:t>
            </w:r>
          </w:p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  <w:lang w:eastAsia="zh-CN"/>
              </w:rPr>
              <w:t>（姓名）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行政处罚</w:t>
            </w:r>
          </w:p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决定书文号</w:t>
            </w: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违法行为类型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行政处罚</w:t>
            </w:r>
          </w:p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内容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作出行政处罚决定机关名称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作出行政处罚</w:t>
            </w:r>
          </w:p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决定日期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福建漳平农村商业银行股份有限公司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岩银罚决字〔2022〕年第1号</w:t>
            </w: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一、违反反洗钱业务管理规定二、违反代理国库业务管理规定三、违反征信业务管理规定四、违反支付结算业务管理规定五、违反人民币流通及反假货币业务管理规定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给予警告，并处117.9万元罚款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中国人民银行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龙岩市中心支行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2022年8月2日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赵岩（时任福建漳平农村商业银行股份有限公司副行长）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岩银罚决字〔2022〕年第2号</w:t>
            </w: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违反反洗钱业务管理规定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处4.5万元罚款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中国人民银行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龙岩市中心支行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2022年8月2日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连爱玉（时任福建漳平农村商业银行股份有限公司风险合规部经理）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岩银罚决字〔2022〕年第3号</w:t>
            </w: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违反反洗钱业务管理规定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处4.5万元罚款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中国人民银行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龙岩市中心支行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2022年8月2日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蔡国清（时任福建漳平农村商业银行股份有限公司业务拓展部经理 ）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岩银罚决字〔2022〕年第4号</w:t>
            </w: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违反征信业务管理规定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处0.5万元罚款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中国人民银行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龙岩市中心支行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2022年8月2日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詹晓红（时任福建漳平农村商业银行股份有限公司业务拓展部综合岗科员）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岩银罚决字〔2022〕年第5号</w:t>
            </w: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违反征信业务管理规定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处0.5万元罚款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中国人民银行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龙岩市中心支行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2022年8月2日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46E37"/>
    <w:rsid w:val="005F0F43"/>
    <w:rsid w:val="016271A8"/>
    <w:rsid w:val="022A5C38"/>
    <w:rsid w:val="03E37545"/>
    <w:rsid w:val="04FF2678"/>
    <w:rsid w:val="0F006ACC"/>
    <w:rsid w:val="0F3A7411"/>
    <w:rsid w:val="10646E37"/>
    <w:rsid w:val="1098410A"/>
    <w:rsid w:val="10D336BE"/>
    <w:rsid w:val="146B62A2"/>
    <w:rsid w:val="154D23C9"/>
    <w:rsid w:val="16DA3AB6"/>
    <w:rsid w:val="17DA7A07"/>
    <w:rsid w:val="1819531F"/>
    <w:rsid w:val="1B8A0029"/>
    <w:rsid w:val="1BBC4E08"/>
    <w:rsid w:val="1D9D55B3"/>
    <w:rsid w:val="203D105E"/>
    <w:rsid w:val="259046C1"/>
    <w:rsid w:val="26B46BFC"/>
    <w:rsid w:val="2B7E14EE"/>
    <w:rsid w:val="2C607427"/>
    <w:rsid w:val="337B4BC5"/>
    <w:rsid w:val="36846B56"/>
    <w:rsid w:val="387D54F7"/>
    <w:rsid w:val="396334A6"/>
    <w:rsid w:val="39671F87"/>
    <w:rsid w:val="3BD923E5"/>
    <w:rsid w:val="3ED91B74"/>
    <w:rsid w:val="402D5C48"/>
    <w:rsid w:val="404E731D"/>
    <w:rsid w:val="43B65795"/>
    <w:rsid w:val="484119C6"/>
    <w:rsid w:val="49724D86"/>
    <w:rsid w:val="4A8D7ED2"/>
    <w:rsid w:val="4C3B6A9F"/>
    <w:rsid w:val="4D3F5544"/>
    <w:rsid w:val="4E7F05CF"/>
    <w:rsid w:val="4EB900C0"/>
    <w:rsid w:val="51417EDC"/>
    <w:rsid w:val="53FF5A54"/>
    <w:rsid w:val="546E34D0"/>
    <w:rsid w:val="55A44297"/>
    <w:rsid w:val="55E54E8E"/>
    <w:rsid w:val="56C25441"/>
    <w:rsid w:val="575476A7"/>
    <w:rsid w:val="5988727B"/>
    <w:rsid w:val="5ABA5F3D"/>
    <w:rsid w:val="5B341590"/>
    <w:rsid w:val="5C196518"/>
    <w:rsid w:val="5D3E1143"/>
    <w:rsid w:val="5EF3493B"/>
    <w:rsid w:val="60C60A41"/>
    <w:rsid w:val="6350275E"/>
    <w:rsid w:val="636F6154"/>
    <w:rsid w:val="65F245C0"/>
    <w:rsid w:val="66E738CA"/>
    <w:rsid w:val="67FA778A"/>
    <w:rsid w:val="6A1328C6"/>
    <w:rsid w:val="6A6E3E96"/>
    <w:rsid w:val="70810719"/>
    <w:rsid w:val="717041AE"/>
    <w:rsid w:val="72F11162"/>
    <w:rsid w:val="74DB56E5"/>
    <w:rsid w:val="753513A5"/>
    <w:rsid w:val="79C2212D"/>
    <w:rsid w:val="7B295951"/>
    <w:rsid w:val="7BFA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2021-01-10T03:26:00Z</dcterms:created>
  <dc:creator>Administrator</dc:creator>
  <cp:lastModifiedBy>Administrator</cp:lastModifiedBy>
  <cp:lastPrinted>2021-01-12T07:59:00Z</cp:lastPrinted>
  <dcterms:modified xsi:type="dcterms:W3CDTF">2023-11-21T07:27:12Z</dcterms:modified>
  <dc:title>福州中支行政处罚信息公示表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