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华文中宋" w:eastAsia="方正小标宋_GBK"/>
          <w:bCs/>
          <w:color w:val="000000"/>
          <w:kern w:val="0"/>
          <w:sz w:val="44"/>
          <w:szCs w:val="44"/>
        </w:rPr>
      </w:pPr>
      <w:r>
        <w:rPr>
          <w:rFonts w:hint="eastAsia" w:ascii="方正小标宋_GBK" w:hAnsi="华文中宋" w:eastAsia="方正小标宋_GBK"/>
          <w:bCs/>
          <w:color w:val="000000"/>
          <w:kern w:val="0"/>
          <w:sz w:val="44"/>
          <w:szCs w:val="44"/>
        </w:rPr>
        <w:t>行政处罚</w:t>
      </w:r>
      <w:r>
        <w:rPr>
          <w:rFonts w:hint="eastAsia" w:ascii="方正小标宋_GBK" w:hAnsi="华文中宋" w:eastAsia="方正小标宋_GBK"/>
          <w:bCs/>
          <w:color w:val="000000"/>
          <w:kern w:val="0"/>
          <w:sz w:val="44"/>
          <w:szCs w:val="44"/>
          <w:lang w:eastAsia="zh-CN"/>
        </w:rPr>
        <w:t>决定</w:t>
      </w:r>
      <w:r>
        <w:rPr>
          <w:rFonts w:hint="eastAsia" w:ascii="方正小标宋_GBK" w:hAnsi="华文中宋" w:eastAsia="方正小标宋_GBK"/>
          <w:bCs/>
          <w:color w:val="000000"/>
          <w:kern w:val="0"/>
          <w:sz w:val="44"/>
          <w:szCs w:val="44"/>
        </w:rPr>
        <w:t>信息公示表</w:t>
      </w:r>
    </w:p>
    <w:p>
      <w:pPr>
        <w:jc w:val="center"/>
        <w:rPr>
          <w:rFonts w:hint="eastAsia" w:ascii="仿宋_GB2312" w:hAnsi="宋体" w:eastAsia="仿宋_GB2312"/>
          <w:bCs/>
          <w:color w:val="000000"/>
          <w:kern w:val="0"/>
          <w:sz w:val="24"/>
        </w:rPr>
      </w:pPr>
    </w:p>
    <w:tbl>
      <w:tblPr>
        <w:tblStyle w:val="2"/>
        <w:tblW w:w="14588" w:type="dxa"/>
        <w:tblInd w:w="-5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3"/>
        <w:gridCol w:w="1980"/>
        <w:gridCol w:w="1650"/>
        <w:gridCol w:w="2580"/>
        <w:gridCol w:w="1320"/>
        <w:gridCol w:w="1965"/>
        <w:gridCol w:w="1605"/>
        <w:gridCol w:w="2340"/>
        <w:gridCol w:w="6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  <w:t>当事人名称</w:t>
            </w:r>
          </w:p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32"/>
                <w:szCs w:val="32"/>
                <w:lang w:eastAsia="zh-CN"/>
              </w:rPr>
              <w:t>（姓名、职务）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  <w:t>行政处罚</w:t>
            </w:r>
          </w:p>
          <w:p>
            <w:pPr>
              <w:jc w:val="center"/>
              <w:rPr>
                <w:rFonts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  <w:t>决定书文号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  <w:t>违法行为类型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  <w:t>行政处罚</w:t>
            </w:r>
          </w:p>
          <w:p>
            <w:pPr>
              <w:jc w:val="center"/>
              <w:rPr>
                <w:rFonts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  <w:t>内容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  <w:t>作出行政处罚决定机关名称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  <w:t>作出行政处罚决定日期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32"/>
                <w:szCs w:val="32"/>
                <w:lang w:eastAsia="zh-CN"/>
              </w:rPr>
              <w:t>公示期限（自公示之日起计算）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32"/>
                <w:szCs w:val="32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32"/>
                <w:szCs w:val="32"/>
                <w:lang w:eastAsia="zh-CN"/>
              </w:rPr>
              <w:t>长汀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县农村信用合作联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社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岩银罚决字〔2024〕2号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违反反洗钱业务管理规定：1.未按规定开展持续的客户身份识别；2.未按规定重新识别客户；3.未按规定开展客户风险等级划分、调整和审核工作；4.未按规定对高风险客户采取强化识别措施。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违反征信业务管理规定：提供个人不良信息未事先告知信息主体本人。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违反支付结算业务管理规定：跨省（区、市）开展异地条码收单业务。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违反人民币流通及反假货币业务管理规定：1.未将收缴的假币每月全额解缴到当地人民银行；2.未按规定收缴假币；3.未确保其办理货币收付、清分的业务人员具备判断和挑剔假币的专业能力。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给予警告，合计处197.08万元罚款，没收违法所得559.87元。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eastAsia="zh-CN"/>
              </w:rPr>
              <w:t>中国人民银行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eastAsia="zh-CN"/>
              </w:rPr>
              <w:t>龙岩市分行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2024年5月21日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  <w:t>2024年5月27日-2029年5月27日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谢＊华（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时任长汀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县农村信用合作联社党委委员、副主任）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岩银罚决字〔2024〕3号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违反反洗钱业务管理规定：1.未按规定开展持续的客户身份识别；2.未按规定重新识别客户；3.未按规定开展客户风险等级划分、调整和审核工作；4.未按规定对高风险客户采取强化识别措施。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处罚款2.4万元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eastAsia="zh-CN"/>
              </w:rPr>
              <w:t>中国人民银行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eastAsia="zh-CN"/>
              </w:rPr>
              <w:t>龙岩市分行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2024年5月21日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  <w:t>2024年5月27日-2027年5月27日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  <w:t>3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李＊华（时任长汀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县农村信用合作联社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合规与风险管理部经理）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岩银罚决字〔2024〕4号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违反反洗钱业务管理规定：1.未按规定开展持续的客户身份识别；2.未按规定重新识别客户；3.未按规定开展客户风险等级划分、调整和审核工作；4.未按规定对高风险客户采取强化识别措施。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处罚款2.4万元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eastAsia="zh-CN"/>
              </w:rPr>
              <w:t>中国人民银行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eastAsia="zh-CN"/>
              </w:rPr>
              <w:t>龙岩市分行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2024年5月21日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  <w:t>2024年5月27日-2027年5月27日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28"/>
          <w:szCs w:val="28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245B13"/>
    <w:multiLevelType w:val="singleLevel"/>
    <w:tmpl w:val="6E245B1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646E37"/>
    <w:rsid w:val="005F0F43"/>
    <w:rsid w:val="016271A8"/>
    <w:rsid w:val="016444DF"/>
    <w:rsid w:val="022A5C38"/>
    <w:rsid w:val="03E37545"/>
    <w:rsid w:val="04FF2678"/>
    <w:rsid w:val="0F006ACC"/>
    <w:rsid w:val="0F3A7411"/>
    <w:rsid w:val="10646E37"/>
    <w:rsid w:val="1098410A"/>
    <w:rsid w:val="10D336BE"/>
    <w:rsid w:val="11FA4CD9"/>
    <w:rsid w:val="146B62A2"/>
    <w:rsid w:val="154D23C9"/>
    <w:rsid w:val="16DA3AB6"/>
    <w:rsid w:val="17DA7A07"/>
    <w:rsid w:val="1819531F"/>
    <w:rsid w:val="1B8A0029"/>
    <w:rsid w:val="1BBC4E08"/>
    <w:rsid w:val="1D9D55B3"/>
    <w:rsid w:val="203D105E"/>
    <w:rsid w:val="259046C1"/>
    <w:rsid w:val="26B46BFC"/>
    <w:rsid w:val="2B7E14EE"/>
    <w:rsid w:val="2C607427"/>
    <w:rsid w:val="2CCC28EF"/>
    <w:rsid w:val="337B4BC5"/>
    <w:rsid w:val="36846B56"/>
    <w:rsid w:val="387D54F7"/>
    <w:rsid w:val="396334A6"/>
    <w:rsid w:val="39671F87"/>
    <w:rsid w:val="3ED91B74"/>
    <w:rsid w:val="402D5C48"/>
    <w:rsid w:val="404E731D"/>
    <w:rsid w:val="43B65795"/>
    <w:rsid w:val="47DC19D3"/>
    <w:rsid w:val="484119C6"/>
    <w:rsid w:val="48CE13F3"/>
    <w:rsid w:val="49724D86"/>
    <w:rsid w:val="4A8D7ED2"/>
    <w:rsid w:val="4C3B6A9F"/>
    <w:rsid w:val="4D3F5544"/>
    <w:rsid w:val="4E7F05CF"/>
    <w:rsid w:val="4EB900C0"/>
    <w:rsid w:val="51417EDC"/>
    <w:rsid w:val="53FF5A54"/>
    <w:rsid w:val="546E34D0"/>
    <w:rsid w:val="55A44297"/>
    <w:rsid w:val="55E54E8E"/>
    <w:rsid w:val="56C25441"/>
    <w:rsid w:val="575476A7"/>
    <w:rsid w:val="5988727B"/>
    <w:rsid w:val="5A2C0C75"/>
    <w:rsid w:val="5ABA5F3D"/>
    <w:rsid w:val="5B341590"/>
    <w:rsid w:val="5C196518"/>
    <w:rsid w:val="5D3E1143"/>
    <w:rsid w:val="60C60A41"/>
    <w:rsid w:val="6350275E"/>
    <w:rsid w:val="636F6154"/>
    <w:rsid w:val="65F245C0"/>
    <w:rsid w:val="66E738CA"/>
    <w:rsid w:val="67D60F0B"/>
    <w:rsid w:val="67FA778A"/>
    <w:rsid w:val="6A1328C6"/>
    <w:rsid w:val="6A6E3E96"/>
    <w:rsid w:val="6C0F3BEB"/>
    <w:rsid w:val="6E1751F4"/>
    <w:rsid w:val="70810719"/>
    <w:rsid w:val="717041AE"/>
    <w:rsid w:val="72F11162"/>
    <w:rsid w:val="74DB56E5"/>
    <w:rsid w:val="753513A5"/>
    <w:rsid w:val="79C2212D"/>
    <w:rsid w:val="7B295951"/>
    <w:rsid w:val="7BFA2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2021-01-10T03:26:00Z</dcterms:created>
  <dc:creator>Administrator</dc:creator>
  <cp:lastModifiedBy>谢芳</cp:lastModifiedBy>
  <cp:lastPrinted>2021-01-12T07:59:00Z</cp:lastPrinted>
  <dcterms:modified xsi:type="dcterms:W3CDTF">2024-05-21T07:27:42Z</dcterms:modified>
  <dc:title>福州中支行政处罚信息公示表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