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宁德市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中支行政处罚信息公示表</w:t>
      </w:r>
    </w:p>
    <w:p>
      <w:pPr>
        <w:jc w:val="center"/>
        <w:rPr>
          <w:rFonts w:hint="eastAsia" w:ascii="仿宋_GB2312" w:hAnsi="宋体" w:eastAsia="仿宋_GB2312"/>
          <w:bCs/>
          <w:color w:val="000000"/>
          <w:kern w:val="0"/>
          <w:sz w:val="24"/>
        </w:rPr>
      </w:pPr>
    </w:p>
    <w:tbl>
      <w:tblPr>
        <w:tblStyle w:val="2"/>
        <w:tblW w:w="14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380"/>
        <w:gridCol w:w="3570"/>
        <w:gridCol w:w="2235"/>
        <w:gridCol w:w="1292"/>
        <w:gridCol w:w="2132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当事人名称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（姓名）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决定书文号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违法行为类型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作出行政处罚决定机关名称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决定日期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0" w:hRule="atLeast"/>
          <w:jc w:val="center"/>
        </w:trPr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柘荣县农村信用合作联社股份有限公司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宁银罚决字〔2023〕1号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违反金融消费者权益保护业务管理规定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：未按照规定将2021年度2笔投诉上报金融消费者投诉数据统计监测分析系统；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违反国库业务管理规定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：预算单位零余额账户日终余额不为零,财政集中支付退回资金未及时退回国库，存在占压财政资金的行为；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违反征信业务管理规定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：向金融信用信息基础数据库提供逾期信息未事先告知信息主体本人；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违反反洗钱业务管理规定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：未按规定开展客户风险等级划分、重新评定和定期审核工作，未按规定重新识别客户；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违反支付结算业务管理规定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：开立个人银行结算账户未备案和超期备案，单位银行结算账户未备案和超期备案，收单银行结算账户管理不到位，代收业务协议条款不规范。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警告、责令限期整改，并处罚款90.5万元。</w:t>
            </w:r>
            <w:bookmarkEnd w:id="0"/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中国人民银行宁德市中心支行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2023年1月17日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江为（时任柘荣县农村信用合作联社股份有限公司计划财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务部副经理（主持）、财务部经理）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宁银罚决字〔2023〕2号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违反反洗钱业务管理规定：未按规定开展客户风险等级划分、调整和审核工作；未按规定重新识别客户。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罚款1.7万元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中国人民银行宁德市中心支行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2023年1月17日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郭芳（时任柘荣县农村信用合作联社股份有限公司总经理）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宁银罚决字〔2023〕3号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违反反洗钱业务管理规定：未按规定开展客户风险等级划分、调整和审核工作；未按规定重新识别客户。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罚款1.7万元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中国人民银行宁德市中心支行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2023年1月17日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福建福鼎恒兴村镇银行股份有限公司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宁银罚决字〔2023〕4号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违反反洗钱业务管理规定：未按规定要素、格式和填报要求报告大额交易报告和可疑交易报告；对异常交易进行人工分析、识别，排除理由不合理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罚款51万元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中国人民银行宁德市中心支行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2023年1月17日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金晓妹（时任福建福鼎恒兴村镇银行股份有限公司财务核算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部副总经理（主持）、总经理）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宁银罚决字〔2023〕5号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违反反洗钱业务管理规定：未按规定要素、格式和填报要求报告大额交易报告和可疑交易报告；对异常交易进行人工分析、识别，排除理由不合理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罚款1.8万元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中国人民银行宁德市中心支行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2023年1月17日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汪敬德（时任福建福鼎恒兴村镇银行股份有限公司行长）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宁银罚决字〔2023〕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违反反洗钱业务管理规定：未按规定要素、格式和填报要求报告大额交易报告和可疑交易报告；对异常交易进行人工分析、识别，排除理由不合理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罚款1.8万元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中国人民银行宁德市中心支行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2023年1月17日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46E37"/>
    <w:rsid w:val="005F0F43"/>
    <w:rsid w:val="016271A8"/>
    <w:rsid w:val="022A5C38"/>
    <w:rsid w:val="03E37545"/>
    <w:rsid w:val="04B608CE"/>
    <w:rsid w:val="04FF2678"/>
    <w:rsid w:val="0F006ACC"/>
    <w:rsid w:val="0F3A7411"/>
    <w:rsid w:val="10646E37"/>
    <w:rsid w:val="1098410A"/>
    <w:rsid w:val="10D336BE"/>
    <w:rsid w:val="146B62A2"/>
    <w:rsid w:val="154D23C9"/>
    <w:rsid w:val="15CB7137"/>
    <w:rsid w:val="16DA3AB6"/>
    <w:rsid w:val="17DA7A07"/>
    <w:rsid w:val="1819531F"/>
    <w:rsid w:val="1B8A0029"/>
    <w:rsid w:val="1BBC4E08"/>
    <w:rsid w:val="1D9D55B3"/>
    <w:rsid w:val="203D105E"/>
    <w:rsid w:val="240C68DD"/>
    <w:rsid w:val="252612AE"/>
    <w:rsid w:val="259046C1"/>
    <w:rsid w:val="26B46BFC"/>
    <w:rsid w:val="2B7E14EE"/>
    <w:rsid w:val="2EB66854"/>
    <w:rsid w:val="337B4BC5"/>
    <w:rsid w:val="36846B56"/>
    <w:rsid w:val="36F410E0"/>
    <w:rsid w:val="387D54F7"/>
    <w:rsid w:val="396334A6"/>
    <w:rsid w:val="39671F87"/>
    <w:rsid w:val="3A2253CD"/>
    <w:rsid w:val="3ED91B74"/>
    <w:rsid w:val="402D5C48"/>
    <w:rsid w:val="43B65795"/>
    <w:rsid w:val="467236AC"/>
    <w:rsid w:val="46BA44C4"/>
    <w:rsid w:val="484119C6"/>
    <w:rsid w:val="4845653D"/>
    <w:rsid w:val="49724D86"/>
    <w:rsid w:val="4A8D7ED2"/>
    <w:rsid w:val="4B4064F9"/>
    <w:rsid w:val="4C3B6A9F"/>
    <w:rsid w:val="4CF21654"/>
    <w:rsid w:val="4D3F5544"/>
    <w:rsid w:val="4EB900C0"/>
    <w:rsid w:val="51417EDC"/>
    <w:rsid w:val="53FF5A54"/>
    <w:rsid w:val="546E34D0"/>
    <w:rsid w:val="55997B2F"/>
    <w:rsid w:val="55A44297"/>
    <w:rsid w:val="55E54E8E"/>
    <w:rsid w:val="56C25441"/>
    <w:rsid w:val="575476A7"/>
    <w:rsid w:val="5988727B"/>
    <w:rsid w:val="5ABA5F3D"/>
    <w:rsid w:val="5B341590"/>
    <w:rsid w:val="5C196518"/>
    <w:rsid w:val="5D3E1143"/>
    <w:rsid w:val="60C60A41"/>
    <w:rsid w:val="6350275E"/>
    <w:rsid w:val="636F6154"/>
    <w:rsid w:val="645204D8"/>
    <w:rsid w:val="65F245C0"/>
    <w:rsid w:val="668D06B2"/>
    <w:rsid w:val="66E738CA"/>
    <w:rsid w:val="67FA778A"/>
    <w:rsid w:val="6A1328C6"/>
    <w:rsid w:val="6A6E3E96"/>
    <w:rsid w:val="6AD34E29"/>
    <w:rsid w:val="6AFE2621"/>
    <w:rsid w:val="6BA220F9"/>
    <w:rsid w:val="6CB51A03"/>
    <w:rsid w:val="6ED02A08"/>
    <w:rsid w:val="70047823"/>
    <w:rsid w:val="70810719"/>
    <w:rsid w:val="717041AE"/>
    <w:rsid w:val="72285ACB"/>
    <w:rsid w:val="74DB56E5"/>
    <w:rsid w:val="753513A5"/>
    <w:rsid w:val="79C2212D"/>
    <w:rsid w:val="79CD64CA"/>
    <w:rsid w:val="7B295951"/>
    <w:rsid w:val="7B9B2ED7"/>
    <w:rsid w:val="7BFA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2021-01-10T03:26:00Z</dcterms:created>
  <dc:creator>Administrator</dc:creator>
  <cp:lastModifiedBy>张宇霖</cp:lastModifiedBy>
  <cp:lastPrinted>2023-01-04T03:09:00Z</cp:lastPrinted>
  <dcterms:modified xsi:type="dcterms:W3CDTF">2023-02-13T07:12:58Z</dcterms:modified>
  <dc:title>福州中支行政处罚信息公示表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